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"/>
      </w:tblGrid>
      <w:tr w:rsidR="008D7F3F" w14:paraId="202FFEB3" w14:textId="77777777" w:rsidTr="008D7F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3476" w14:textId="77777777" w:rsidR="008D7F3F" w:rsidRDefault="008D7F3F" w:rsidP="008D7F3F">
            <w:r>
              <w:t>Prescriptions en rapport avec une ALD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5029" w14:textId="77777777" w:rsidR="008D7F3F" w:rsidRDefault="008D7F3F" w:rsidP="008D7F3F">
            <w:r>
              <w:pict w14:anchorId="3B049B85">
                <v:rect id="_x0000_s1036" style="position:absolute;margin-left:7.5pt;margin-top:3.55pt;width:11.4pt;height:12pt;z-index:11;mso-position-horizontal-relative:text;mso-position-vertical-relative:text"/>
              </w:pict>
            </w:r>
          </w:p>
        </w:tc>
      </w:tr>
      <w:tr w:rsidR="008D7F3F" w14:paraId="35C959F5" w14:textId="77777777" w:rsidTr="008D7F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EFA4" w14:textId="77777777" w:rsidR="008D7F3F" w:rsidRDefault="008D7F3F" w:rsidP="008D7F3F">
            <w:r>
              <w:t xml:space="preserve">Prescriptions sans rapport avec une ALD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65E2" w14:textId="77777777" w:rsidR="008D7F3F" w:rsidRDefault="008D7F3F" w:rsidP="008D7F3F">
            <w:r>
              <w:pict w14:anchorId="3ACEFF41">
                <v:rect id="_x0000_s1037" style="position:absolute;margin-left:8.1pt;margin-top:3.75pt;width:11.4pt;height:12pt;z-index:12;mso-position-horizontal-relative:text;mso-position-vertical-relative:text"/>
              </w:pict>
            </w:r>
          </w:p>
        </w:tc>
      </w:tr>
    </w:tbl>
    <w:p w14:paraId="088CD117" w14:textId="77777777" w:rsidR="008D7F3F" w:rsidRDefault="008D7F3F" w:rsidP="008D7F3F">
      <w:r>
        <w:t xml:space="preserve"> </w:t>
      </w:r>
      <w:r>
        <w:rPr>
          <w:b/>
          <w:sz w:val="28"/>
          <w:szCs w:val="28"/>
          <w:u w:val="single"/>
        </w:rPr>
        <w:t>PRESCRIPTEUR</w:t>
      </w:r>
      <w:r>
        <w:rPr>
          <w:b/>
          <w:sz w:val="28"/>
          <w:szCs w:val="28"/>
        </w:rPr>
        <w:t xml:space="preserve"> :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F0F1EBA" w14:textId="7B31FF63" w:rsidR="00F32C60" w:rsidRDefault="002D1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8324C">
        <w:rPr>
          <w:b/>
          <w:sz w:val="28"/>
          <w:szCs w:val="28"/>
        </w:rPr>
        <w:t xml:space="preserve">   </w:t>
      </w:r>
    </w:p>
    <w:p w14:paraId="6E1B2216" w14:textId="77777777" w:rsidR="00F32C60" w:rsidRDefault="00F32C60">
      <w:pPr>
        <w:rPr>
          <w:b/>
          <w:sz w:val="28"/>
          <w:szCs w:val="28"/>
        </w:rPr>
      </w:pPr>
    </w:p>
    <w:p w14:paraId="1AEEF4EF" w14:textId="52F47880" w:rsidR="002D1114" w:rsidRDefault="00F32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98324C" w:rsidRPr="0098324C">
        <w:rPr>
          <w:b/>
          <w:sz w:val="28"/>
          <w:szCs w:val="28"/>
          <w:u w:val="single"/>
        </w:rPr>
        <w:t>PATIENT :</w:t>
      </w:r>
    </w:p>
    <w:p w14:paraId="5C37411A" w14:textId="77777777" w:rsidR="002D1114" w:rsidRDefault="002D1114">
      <w:pPr>
        <w:rPr>
          <w:b/>
          <w:sz w:val="28"/>
          <w:szCs w:val="28"/>
        </w:rPr>
      </w:pPr>
    </w:p>
    <w:p w14:paraId="4EC958D6" w14:textId="77777777" w:rsidR="002D1114" w:rsidRDefault="002D1114">
      <w:pPr>
        <w:rPr>
          <w:b/>
          <w:sz w:val="28"/>
          <w:szCs w:val="28"/>
        </w:rPr>
      </w:pPr>
    </w:p>
    <w:p w14:paraId="1D61F425" w14:textId="77777777" w:rsidR="002D1114" w:rsidRDefault="00FF2F8F">
      <w:pPr>
        <w:rPr>
          <w:b/>
          <w:sz w:val="28"/>
          <w:szCs w:val="28"/>
        </w:rPr>
      </w:pPr>
      <w:r>
        <w:tab/>
      </w:r>
      <w:r w:rsidRPr="00FF2F8F">
        <w:rPr>
          <w:b/>
          <w:sz w:val="24"/>
          <w:szCs w:val="24"/>
          <w:u w:val="single"/>
        </w:rPr>
        <w:t>Date :</w:t>
      </w:r>
      <w:r>
        <w:rPr>
          <w:sz w:val="24"/>
          <w:szCs w:val="24"/>
        </w:rPr>
        <w:t xml:space="preserve">  ….......................</w:t>
      </w:r>
    </w:p>
    <w:p w14:paraId="51DFE038" w14:textId="77777777" w:rsidR="002D1114" w:rsidRDefault="002D1114">
      <w:pPr>
        <w:rPr>
          <w:b/>
        </w:rPr>
      </w:pPr>
    </w:p>
    <w:p w14:paraId="6DC9FAE3" w14:textId="77777777" w:rsidR="002D1114" w:rsidRDefault="002D11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282"/>
        </w:tabs>
        <w:spacing w:after="3" w:line="252" w:lineRule="auto"/>
        <w:ind w:left="-15"/>
      </w:pPr>
    </w:p>
    <w:p w14:paraId="78AAD444" w14:textId="77777777" w:rsidR="002D1114" w:rsidRDefault="002D11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282"/>
        </w:tabs>
        <w:spacing w:after="3" w:line="252" w:lineRule="auto"/>
        <w:ind w:left="-15"/>
        <w:rPr>
          <w:sz w:val="24"/>
          <w:szCs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  <w:szCs w:val="24"/>
        </w:rPr>
        <w:t xml:space="preserve"> </w:t>
      </w:r>
    </w:p>
    <w:p w14:paraId="4C9E3401" w14:textId="77777777" w:rsidR="002D1114" w:rsidRDefault="00FF2F8F" w:rsidP="00FF2F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114">
        <w:rPr>
          <w:sz w:val="24"/>
          <w:szCs w:val="24"/>
        </w:rPr>
        <w:t>Faire pratiquer par IDE, au domicile du patient, y compris dimanche et jours fériés :</w:t>
      </w:r>
    </w:p>
    <w:p w14:paraId="6C3DFB94" w14:textId="77777777" w:rsidR="002D1114" w:rsidRDefault="002D111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842BBD" w14:textId="0B993A09" w:rsidR="002D1114" w:rsidRPr="002706B1" w:rsidRDefault="002706B1" w:rsidP="002706B1">
      <w:pPr>
        <w:numPr>
          <w:ilvl w:val="0"/>
          <w:numId w:val="3"/>
        </w:numPr>
        <w:spacing w:after="3" w:line="252" w:lineRule="auto"/>
      </w:pPr>
      <w:proofErr w:type="gramStart"/>
      <w:r>
        <w:rPr>
          <w:b/>
          <w:bCs/>
          <w:sz w:val="24"/>
          <w:szCs w:val="24"/>
        </w:rPr>
        <w:t>U</w:t>
      </w:r>
      <w:r w:rsidR="002D1114">
        <w:rPr>
          <w:b/>
          <w:bCs/>
          <w:sz w:val="24"/>
          <w:szCs w:val="24"/>
        </w:rPr>
        <w:t>n  pansement</w:t>
      </w:r>
      <w:proofErr w:type="gramEnd"/>
      <w:r w:rsidR="002D1114">
        <w:rPr>
          <w:b/>
          <w:bCs/>
          <w:sz w:val="24"/>
          <w:szCs w:val="24"/>
        </w:rPr>
        <w:t xml:space="preserve"> lourd et complexe avec </w:t>
      </w:r>
      <w:r w:rsidR="00F32C60">
        <w:rPr>
          <w:b/>
          <w:bCs/>
          <w:sz w:val="24"/>
          <w:szCs w:val="24"/>
        </w:rPr>
        <w:t>asepsie</w:t>
      </w:r>
      <w:r w:rsidR="002D1114">
        <w:rPr>
          <w:b/>
          <w:bCs/>
          <w:sz w:val="24"/>
          <w:szCs w:val="24"/>
        </w:rPr>
        <w:t xml:space="preserve"> rigoureuse</w:t>
      </w:r>
      <w:r w:rsidR="002D1114">
        <w:rPr>
          <w:sz w:val="24"/>
          <w:szCs w:val="24"/>
        </w:rPr>
        <w:t xml:space="preserve">  de :</w:t>
      </w:r>
    </w:p>
    <w:p w14:paraId="234B192D" w14:textId="224595DE" w:rsidR="002706B1" w:rsidRDefault="008D7F3F" w:rsidP="002706B1">
      <w:pPr>
        <w:spacing w:after="3" w:line="252" w:lineRule="auto"/>
      </w:pPr>
      <w:r>
        <w:rPr>
          <w:b/>
          <w:bCs/>
          <w:noProof/>
          <w:sz w:val="24"/>
          <w:szCs w:val="24"/>
        </w:rPr>
        <w:pict w14:anchorId="26D41B5B">
          <v:rect id="_x0000_s1026" style="position:absolute;margin-left:-28.8pt;margin-top:15.05pt;width:12pt;height:11.4pt;z-index:1"/>
        </w:pict>
      </w:r>
    </w:p>
    <w:p w14:paraId="208C0A3B" w14:textId="0AEF6B22" w:rsidR="00F32C60" w:rsidRDefault="008D7F3F">
      <w:pPr>
        <w:spacing w:after="3" w:line="252" w:lineRule="auto"/>
        <w:ind w:hanging="470"/>
        <w:rPr>
          <w:sz w:val="24"/>
          <w:szCs w:val="24"/>
        </w:rPr>
      </w:pPr>
      <w:r>
        <w:rPr>
          <w:noProof/>
          <w:sz w:val="24"/>
          <w:szCs w:val="24"/>
        </w:rPr>
        <w:pict w14:anchorId="26D41B5B">
          <v:rect id="_x0000_s1028" style="position:absolute;margin-left:223.8pt;margin-top:2.8pt;width:12pt;height:11.4pt;z-index:3"/>
        </w:pict>
      </w:r>
      <w:r>
        <w:rPr>
          <w:noProof/>
          <w:sz w:val="24"/>
          <w:szCs w:val="24"/>
        </w:rPr>
        <w:pict w14:anchorId="26D41B5B">
          <v:rect id="_x0000_s1027" style="position:absolute;margin-left:94.8pt;margin-top:4pt;width:12pt;height:11.4pt;z-index:2"/>
        </w:pict>
      </w:r>
      <w:r w:rsidR="00F32C60">
        <w:rPr>
          <w:sz w:val="24"/>
          <w:szCs w:val="24"/>
        </w:rPr>
        <w:t xml:space="preserve">    </w:t>
      </w:r>
      <w:proofErr w:type="gramStart"/>
      <w:r w:rsidR="002D1114">
        <w:rPr>
          <w:sz w:val="24"/>
          <w:szCs w:val="24"/>
        </w:rPr>
        <w:t>brûlure</w:t>
      </w:r>
      <w:proofErr w:type="gramEnd"/>
      <w:r w:rsidR="002D1114">
        <w:rPr>
          <w:sz w:val="24"/>
          <w:szCs w:val="24"/>
        </w:rPr>
        <w:t xml:space="preserve"> étendue</w:t>
      </w:r>
      <w:r w:rsidR="00F32C60">
        <w:rPr>
          <w:sz w:val="24"/>
          <w:szCs w:val="24"/>
        </w:rPr>
        <w:t xml:space="preserve">          </w:t>
      </w:r>
      <w:r w:rsidR="002D1114">
        <w:rPr>
          <w:sz w:val="24"/>
          <w:szCs w:val="24"/>
        </w:rPr>
        <w:t xml:space="preserve"> </w:t>
      </w:r>
      <w:r w:rsidR="00F32C60">
        <w:rPr>
          <w:sz w:val="24"/>
          <w:szCs w:val="24"/>
        </w:rPr>
        <w:t xml:space="preserve">     </w:t>
      </w:r>
      <w:r w:rsidR="002D1114">
        <w:rPr>
          <w:sz w:val="24"/>
          <w:szCs w:val="24"/>
        </w:rPr>
        <w:t xml:space="preserve">amputation </w:t>
      </w:r>
      <w:r w:rsidR="00F32C60">
        <w:rPr>
          <w:sz w:val="24"/>
          <w:szCs w:val="24"/>
        </w:rPr>
        <w:t xml:space="preserve">     </w:t>
      </w:r>
      <w:r w:rsidR="002D1114">
        <w:rPr>
          <w:sz w:val="24"/>
          <w:szCs w:val="24"/>
        </w:rPr>
        <w:t xml:space="preserve"> </w:t>
      </w:r>
      <w:r w:rsidR="00F32C60">
        <w:rPr>
          <w:sz w:val="24"/>
          <w:szCs w:val="24"/>
        </w:rPr>
        <w:t xml:space="preserve">                  </w:t>
      </w:r>
      <w:r w:rsidR="002D1114">
        <w:rPr>
          <w:sz w:val="24"/>
          <w:szCs w:val="24"/>
        </w:rPr>
        <w:t xml:space="preserve">plaie avec perte de substance </w:t>
      </w:r>
      <w:r w:rsidR="00F32C60">
        <w:rPr>
          <w:sz w:val="24"/>
          <w:szCs w:val="24"/>
        </w:rPr>
        <w:t xml:space="preserve">     </w:t>
      </w:r>
      <w:r w:rsidR="002D1114">
        <w:rPr>
          <w:sz w:val="24"/>
          <w:szCs w:val="24"/>
        </w:rPr>
        <w:t xml:space="preserve"> </w:t>
      </w:r>
    </w:p>
    <w:p w14:paraId="0DF5C2EF" w14:textId="77777777" w:rsidR="00F32C60" w:rsidRDefault="008D7F3F">
      <w:pPr>
        <w:spacing w:after="3" w:line="252" w:lineRule="auto"/>
        <w:ind w:hanging="470"/>
        <w:rPr>
          <w:sz w:val="24"/>
          <w:szCs w:val="24"/>
        </w:rPr>
      </w:pPr>
      <w:r>
        <w:rPr>
          <w:noProof/>
          <w:sz w:val="24"/>
          <w:szCs w:val="24"/>
        </w:rPr>
        <w:pict w14:anchorId="26D41B5B">
          <v:rect id="_x0000_s1029" style="position:absolute;margin-left:-27pt;margin-top:16.35pt;width:12pt;height:11.4pt;z-index:4"/>
        </w:pict>
      </w:r>
      <w:r w:rsidR="00F32C60">
        <w:rPr>
          <w:sz w:val="24"/>
          <w:szCs w:val="24"/>
        </w:rPr>
        <w:t xml:space="preserve">     </w:t>
      </w:r>
    </w:p>
    <w:p w14:paraId="598ECF9E" w14:textId="45012BED" w:rsidR="002D1114" w:rsidRDefault="008D7F3F">
      <w:pPr>
        <w:spacing w:after="3" w:line="252" w:lineRule="auto"/>
        <w:ind w:hanging="470"/>
      </w:pPr>
      <w:r>
        <w:rPr>
          <w:noProof/>
          <w:sz w:val="24"/>
          <w:szCs w:val="24"/>
        </w:rPr>
        <w:pict w14:anchorId="26D41B5B">
          <v:rect id="_x0000_s1032" style="position:absolute;margin-left:223.2pt;margin-top:.5pt;width:12pt;height:11.4pt;z-index:7"/>
        </w:pict>
      </w:r>
      <w:r>
        <w:rPr>
          <w:noProof/>
        </w:rPr>
        <w:pict w14:anchorId="26D41B5B">
          <v:rect id="_x0000_s1030" style="position:absolute;margin-left:94.8pt;margin-top:1.7pt;width:12pt;height:11.4pt;z-index:5"/>
        </w:pict>
      </w:r>
      <w:r w:rsidR="00F32C60">
        <w:rPr>
          <w:sz w:val="24"/>
          <w:szCs w:val="24"/>
        </w:rPr>
        <w:t xml:space="preserve">    </w:t>
      </w:r>
      <w:proofErr w:type="gramStart"/>
      <w:r w:rsidR="002D1114">
        <w:rPr>
          <w:sz w:val="24"/>
          <w:szCs w:val="24"/>
        </w:rPr>
        <w:t>fistule</w:t>
      </w:r>
      <w:proofErr w:type="gramEnd"/>
      <w:r w:rsidR="002D1114">
        <w:rPr>
          <w:sz w:val="24"/>
          <w:szCs w:val="24"/>
        </w:rPr>
        <w:t xml:space="preserve"> digestive </w:t>
      </w:r>
      <w:r w:rsidR="00F32C60">
        <w:rPr>
          <w:sz w:val="24"/>
          <w:szCs w:val="24"/>
        </w:rPr>
        <w:t xml:space="preserve">               escarre profonde                plaie chirurgicale avec méchage ou irrigation</w:t>
      </w:r>
    </w:p>
    <w:p w14:paraId="56BFD80F" w14:textId="1D1DED94" w:rsidR="002D1114" w:rsidRDefault="008D7F3F">
      <w:pPr>
        <w:spacing w:after="3" w:line="252" w:lineRule="auto"/>
        <w:ind w:hanging="470"/>
      </w:pPr>
      <w:r>
        <w:rPr>
          <w:noProof/>
          <w:sz w:val="24"/>
          <w:szCs w:val="24"/>
        </w:rPr>
        <w:pict w14:anchorId="26D41B5B">
          <v:rect id="_x0000_s1033" style="position:absolute;margin-left:-27.6pt;margin-top:13.15pt;width:12pt;height:11.4pt;z-index:8"/>
        </w:pict>
      </w:r>
    </w:p>
    <w:p w14:paraId="12F1C67A" w14:textId="7293C46A" w:rsidR="00F613E0" w:rsidRDefault="008D7F3F" w:rsidP="00F613E0">
      <w:pPr>
        <w:spacing w:after="3" w:line="252" w:lineRule="auto"/>
        <w:ind w:hanging="470"/>
      </w:pPr>
      <w:r>
        <w:rPr>
          <w:noProof/>
          <w:sz w:val="24"/>
          <w:szCs w:val="24"/>
        </w:rPr>
        <w:pict w14:anchorId="26D41B5B">
          <v:rect id="_x0000_s1034" style="position:absolute;margin-left:95.4pt;margin-top:2.45pt;width:12pt;height:11.4pt;z-index:9"/>
        </w:pict>
      </w:r>
      <w:r>
        <w:rPr>
          <w:noProof/>
          <w:sz w:val="24"/>
          <w:szCs w:val="24"/>
        </w:rPr>
        <w:pict w14:anchorId="26D41B5B">
          <v:rect id="_x0000_s1031" style="position:absolute;margin-left:223.2pt;margin-top:1.7pt;width:12pt;height:11.4pt;z-index:6"/>
        </w:pict>
      </w:r>
      <w:r w:rsidR="00F32C60">
        <w:rPr>
          <w:sz w:val="24"/>
          <w:szCs w:val="24"/>
        </w:rPr>
        <w:t xml:space="preserve">     </w:t>
      </w:r>
      <w:proofErr w:type="gramStart"/>
      <w:r w:rsidR="00F32C60">
        <w:rPr>
          <w:sz w:val="24"/>
          <w:szCs w:val="24"/>
        </w:rPr>
        <w:t>ulcère</w:t>
      </w:r>
      <w:proofErr w:type="gramEnd"/>
      <w:r w:rsidR="00F32C60">
        <w:rPr>
          <w:sz w:val="24"/>
          <w:szCs w:val="24"/>
        </w:rPr>
        <w:t xml:space="preserve"> étendu              </w:t>
      </w:r>
      <w:r w:rsidR="00F613E0">
        <w:rPr>
          <w:sz w:val="24"/>
          <w:szCs w:val="24"/>
        </w:rPr>
        <w:t xml:space="preserve">     autre :                                plaie chir</w:t>
      </w:r>
      <w:r>
        <w:rPr>
          <w:sz w:val="24"/>
          <w:szCs w:val="24"/>
        </w:rPr>
        <w:t xml:space="preserve">urgicale </w:t>
      </w:r>
      <w:r w:rsidR="00F613E0">
        <w:rPr>
          <w:sz w:val="24"/>
          <w:szCs w:val="24"/>
        </w:rPr>
        <w:t>avec matériel d'ostéosynthèse extériorisé</w:t>
      </w:r>
    </w:p>
    <w:p w14:paraId="605B487C" w14:textId="77777777" w:rsidR="008D7F3F" w:rsidRDefault="00F613E0" w:rsidP="00F613E0">
      <w:pPr>
        <w:spacing w:after="3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3DBFAB4D" w14:textId="2EDF21A5" w:rsidR="002706B1" w:rsidRDefault="008D7F3F" w:rsidP="00F613E0">
      <w:pPr>
        <w:spacing w:after="3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F613E0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F613E0">
        <w:rPr>
          <w:sz w:val="24"/>
          <w:szCs w:val="24"/>
        </w:rPr>
        <w:t xml:space="preserve">………………………    </w:t>
      </w:r>
      <w:r w:rsidR="00F32C60">
        <w:rPr>
          <w:sz w:val="24"/>
          <w:szCs w:val="24"/>
        </w:rPr>
        <w:t xml:space="preserve">                                       </w:t>
      </w:r>
    </w:p>
    <w:p w14:paraId="71F210DA" w14:textId="5DDCF66B" w:rsidR="002706B1" w:rsidRPr="002706B1" w:rsidRDefault="002706B1" w:rsidP="002706B1">
      <w:pPr>
        <w:spacing w:after="3" w:line="252" w:lineRule="auto"/>
      </w:pPr>
    </w:p>
    <w:p w14:paraId="20BFA494" w14:textId="791A3A9A" w:rsidR="002706B1" w:rsidRDefault="008D7F3F" w:rsidP="00F32C60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>
        <w:rPr>
          <w:noProof/>
          <w:sz w:val="24"/>
          <w:szCs w:val="24"/>
        </w:rPr>
        <w:pict w14:anchorId="26D41B5B">
          <v:rect id="_x0000_s1035" style="position:absolute;left:0;text-align:left;margin-left:.6pt;margin-top:1.75pt;width:12pt;height:11.4pt;z-index:10"/>
        </w:pict>
      </w:r>
      <w:r w:rsidR="002706B1">
        <w:t xml:space="preserve">       </w:t>
      </w:r>
      <w:r w:rsidR="002706B1" w:rsidRPr="002706B1">
        <w:rPr>
          <w:b/>
          <w:bCs/>
          <w:sz w:val="24"/>
          <w:szCs w:val="24"/>
        </w:rPr>
        <w:t>Nécessitant la pose d’une compression veineuse</w:t>
      </w:r>
      <w:r w:rsidR="002706B1" w:rsidRPr="002706B1">
        <w:rPr>
          <w:sz w:val="24"/>
          <w:szCs w:val="24"/>
        </w:rPr>
        <w:t xml:space="preserve"> (de type </w:t>
      </w:r>
      <w:proofErr w:type="spellStart"/>
      <w:r w:rsidR="002706B1" w:rsidRPr="002706B1">
        <w:rPr>
          <w:sz w:val="24"/>
          <w:szCs w:val="24"/>
        </w:rPr>
        <w:t>Rosidal</w:t>
      </w:r>
      <w:proofErr w:type="spellEnd"/>
      <w:r w:rsidR="002706B1" w:rsidRPr="002706B1">
        <w:rPr>
          <w:sz w:val="24"/>
          <w:szCs w:val="24"/>
        </w:rPr>
        <w:t>/ UgoK</w:t>
      </w:r>
      <w:proofErr w:type="gramStart"/>
      <w:r w:rsidR="002706B1" w:rsidRPr="002706B1">
        <w:rPr>
          <w:sz w:val="24"/>
          <w:szCs w:val="24"/>
        </w:rPr>
        <w:t>2….</w:t>
      </w:r>
      <w:proofErr w:type="gramEnd"/>
      <w:r w:rsidR="002706B1" w:rsidRPr="002706B1">
        <w:rPr>
          <w:sz w:val="24"/>
          <w:szCs w:val="24"/>
        </w:rPr>
        <w:t>)</w:t>
      </w:r>
    </w:p>
    <w:p w14:paraId="7E472924" w14:textId="77777777" w:rsidR="002706B1" w:rsidRPr="002706B1" w:rsidRDefault="002706B1" w:rsidP="002706B1">
      <w:pPr>
        <w:spacing w:after="3" w:line="252" w:lineRule="auto"/>
        <w:rPr>
          <w:sz w:val="24"/>
          <w:szCs w:val="24"/>
        </w:rPr>
      </w:pPr>
    </w:p>
    <w:p w14:paraId="1B12303E" w14:textId="00E65E63" w:rsidR="002D1114" w:rsidRDefault="002D1114" w:rsidP="00F32C60">
      <w:pPr>
        <w:numPr>
          <w:ilvl w:val="0"/>
          <w:numId w:val="2"/>
        </w:numPr>
        <w:spacing w:after="3" w:line="252" w:lineRule="auto"/>
        <w:ind w:left="0" w:hanging="470"/>
      </w:pPr>
      <w:proofErr w:type="gramStart"/>
      <w:r>
        <w:rPr>
          <w:sz w:val="24"/>
          <w:szCs w:val="24"/>
        </w:rPr>
        <w:t xml:space="preserve">avec  </w:t>
      </w:r>
      <w:r>
        <w:rPr>
          <w:b/>
          <w:bCs/>
          <w:sz w:val="24"/>
          <w:szCs w:val="24"/>
        </w:rPr>
        <w:t>évaluation</w:t>
      </w:r>
      <w:proofErr w:type="gramEnd"/>
      <w:r>
        <w:rPr>
          <w:b/>
          <w:bCs/>
          <w:sz w:val="24"/>
          <w:szCs w:val="24"/>
        </w:rPr>
        <w:t xml:space="preserve"> régulière de la plaie, transmission des informations, coordination </w:t>
      </w:r>
      <w:r>
        <w:rPr>
          <w:sz w:val="24"/>
          <w:szCs w:val="24"/>
        </w:rPr>
        <w:t xml:space="preserve">et, si nécessaire, </w:t>
      </w:r>
      <w:r>
        <w:rPr>
          <w:b/>
          <w:bCs/>
          <w:sz w:val="24"/>
          <w:szCs w:val="24"/>
        </w:rPr>
        <w:t>détersion</w:t>
      </w:r>
      <w:r w:rsidR="00D43434">
        <w:rPr>
          <w:b/>
          <w:bCs/>
          <w:sz w:val="24"/>
          <w:szCs w:val="24"/>
        </w:rPr>
        <w:t xml:space="preserve"> mécanique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D185AE" w14:textId="77777777" w:rsidR="002D1114" w:rsidRDefault="002D1114" w:rsidP="00F32C60">
      <w:pPr>
        <w:spacing w:after="3" w:line="252" w:lineRule="auto"/>
      </w:pPr>
    </w:p>
    <w:p w14:paraId="380235CF" w14:textId="77777777" w:rsidR="002D1114" w:rsidRDefault="002D11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D7189F" w14:textId="77777777" w:rsidR="002D1114" w:rsidRDefault="002D1114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>
        <w:rPr>
          <w:sz w:val="24"/>
          <w:szCs w:val="24"/>
        </w:rPr>
        <w:t xml:space="preserve">………….. fois/ ………. jour/.   </w:t>
      </w:r>
    </w:p>
    <w:p w14:paraId="21D85E1C" w14:textId="77777777" w:rsidR="002D1114" w:rsidRDefault="002D11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9F238E" w14:textId="77777777" w:rsidR="002D1114" w:rsidRDefault="002D1114">
      <w:pPr>
        <w:spacing w:after="3" w:line="252" w:lineRule="auto"/>
        <w:ind w:left="-5" w:hanging="1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Pendant ……………jours /semaines/ mois. </w:t>
      </w:r>
      <w:r>
        <w:t xml:space="preserve"> </w:t>
      </w:r>
    </w:p>
    <w:p w14:paraId="6823A7B8" w14:textId="77777777" w:rsidR="002D1114" w:rsidRDefault="002D1114">
      <w:pPr>
        <w:spacing w:after="0"/>
      </w:pPr>
    </w:p>
    <w:p w14:paraId="3AE63355" w14:textId="77777777" w:rsidR="002D1114" w:rsidRDefault="002D1114">
      <w:pPr>
        <w:spacing w:after="0"/>
      </w:pPr>
    </w:p>
    <w:p w14:paraId="396904D7" w14:textId="0B024C62" w:rsidR="002D1114" w:rsidRDefault="002D1114"/>
    <w:p w14:paraId="7238FA47" w14:textId="0EE67C38" w:rsidR="002706B1" w:rsidRDefault="002706B1"/>
    <w:p w14:paraId="3B381EBA" w14:textId="72FF89C1" w:rsidR="002706B1" w:rsidRDefault="002706B1"/>
    <w:p w14:paraId="50549631" w14:textId="5812B0FD" w:rsidR="002706B1" w:rsidRDefault="002706B1"/>
    <w:p w14:paraId="601CB5EC" w14:textId="487BFAAC" w:rsidR="002706B1" w:rsidRDefault="002706B1"/>
    <w:p w14:paraId="574C6D74" w14:textId="2A0FD43B" w:rsidR="002706B1" w:rsidRDefault="002706B1"/>
    <w:p w14:paraId="3C4DB426" w14:textId="0C04F20B" w:rsidR="002706B1" w:rsidRDefault="002706B1"/>
    <w:p w14:paraId="34C65A7A" w14:textId="58D14716" w:rsidR="002706B1" w:rsidRDefault="002706B1">
      <w:r>
        <w:t xml:space="preserve">                                                                                                                                      Signature :</w:t>
      </w:r>
    </w:p>
    <w:sectPr w:rsidR="002706B1" w:rsidSect="00F32C60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47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10540934"/>
    <w:multiLevelType w:val="hybridMultilevel"/>
    <w:tmpl w:val="C044A3B0"/>
    <w:lvl w:ilvl="0" w:tplc="1354D9B4">
      <w:numFmt w:val="bullet"/>
      <w:lvlText w:val="-"/>
      <w:lvlJc w:val="left"/>
      <w:pPr>
        <w:ind w:left="-167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434"/>
    <w:rsid w:val="002706B1"/>
    <w:rsid w:val="002D1114"/>
    <w:rsid w:val="008D7F3F"/>
    <w:rsid w:val="0098324C"/>
    <w:rsid w:val="00CA243E"/>
    <w:rsid w:val="00D43434"/>
    <w:rsid w:val="00F32C60"/>
    <w:rsid w:val="00F613E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  <w14:docId w14:val="411FB65D"/>
  <w15:chartTrackingRefBased/>
  <w15:docId w15:val="{EA9423AD-2A0A-4CC7-8D5A-6A22C4F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paragraph" w:styleId="Titre1">
    <w:name w:val="heading 1"/>
    <w:basedOn w:val="Titre10"/>
    <w:next w:val="Corpsdetexte"/>
    <w:qFormat/>
    <w:pPr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12"/>
      <w:ind w:left="145" w:hanging="10"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</w:style>
  <w:style w:type="character" w:customStyle="1" w:styleId="ListLabel1">
    <w:name w:val="ListLabel 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table" w:styleId="Grilledutableau">
    <w:name w:val="Table Grid"/>
    <w:basedOn w:val="TableauNormal"/>
    <w:uiPriority w:val="39"/>
    <w:rsid w:val="008D7F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Dorothée Fauquet</cp:lastModifiedBy>
  <cp:revision>15</cp:revision>
  <cp:lastPrinted>2021-06-15T21:09:00Z</cp:lastPrinted>
  <dcterms:created xsi:type="dcterms:W3CDTF">2017-03-06T18:14:00Z</dcterms:created>
  <dcterms:modified xsi:type="dcterms:W3CDTF">2021-06-15T21:10:00Z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